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rFonts w:ascii="Calibri" w:hAnsi="Calibri"/>
          <w:sz w:val="24"/>
          <w:szCs w:val="24"/>
          <w:u w:val="single"/>
        </w:rPr>
      </w:pPr>
      <w:r>
        <w:rPr>
          <w:sz w:val="24"/>
          <w:szCs w:val="24"/>
          <w:u w:val="single"/>
        </w:rPr>
        <w:t>Privacy policy template</w:t>
      </w:r>
    </w:p>
    <w:p>
      <w:pPr>
        <w:pStyle w:val="Normal"/>
        <w:bidi w:val="0"/>
        <w:jc w:val="start"/>
        <w:rPr>
          <w:rFonts w:ascii="Calibri" w:hAnsi="Calibri"/>
          <w:sz w:val="24"/>
          <w:szCs w:val="24"/>
        </w:rPr>
      </w:pPr>
      <w:r>
        <w:rPr>
          <w:sz w:val="24"/>
          <w:szCs w:val="24"/>
        </w:rPr>
      </w:r>
    </w:p>
    <w:p>
      <w:pPr>
        <w:pStyle w:val="Normal"/>
        <w:bidi w:val="0"/>
        <w:jc w:val="start"/>
        <w:rPr/>
      </w:pPr>
      <w:r>
        <w:rPr>
          <w:sz w:val="24"/>
          <w:szCs w:val="24"/>
        </w:rPr>
        <w:t xml:space="preserve">Copy and paste the below onto your privacy policy page, completing the red sections and adding the appropriate links. Please note that this is geared towards WordPress sites – if your site is hosted elsewhere, the appropriate sections should be amended </w:t>
      </w:r>
      <w:r>
        <w:rPr>
          <w:sz w:val="24"/>
          <w:szCs w:val="24"/>
        </w:rPr>
        <w:t>as applicable</w:t>
      </w:r>
      <w:r>
        <w:rPr>
          <w:sz w:val="24"/>
          <w:szCs w:val="24"/>
        </w:rPr>
        <w:t>.</w:t>
      </w:r>
    </w:p>
    <w:p>
      <w:pPr>
        <w:pStyle w:val="Normal"/>
        <w:bidi w:val="0"/>
        <w:jc w:val="start"/>
        <w:rPr>
          <w:rFonts w:ascii="Calibri" w:hAnsi="Calibri"/>
          <w:sz w:val="24"/>
          <w:szCs w:val="24"/>
        </w:rPr>
      </w:pPr>
      <w:r>
        <w:rPr>
          <w:sz w:val="24"/>
          <w:szCs w:val="24"/>
        </w:rPr>
      </w:r>
    </w:p>
    <w:p>
      <w:pPr>
        <w:pStyle w:val="Normal"/>
        <w:bidi w:val="0"/>
        <w:jc w:val="start"/>
        <w:rPr/>
      </w:pPr>
      <w:r>
        <w:rPr>
          <w:sz w:val="24"/>
          <w:szCs w:val="24"/>
        </w:rPr>
        <w:t xml:space="preserve">Note: this template was created using the ICO ‘create your own privacy notice’ generator. It is meant for guidance only and you should ensure your privacy policy adequately covers your activities. You can create your own </w:t>
      </w:r>
      <w:hyperlink r:id="rId2">
        <w:r>
          <w:rPr>
            <w:rStyle w:val="Hyperlink"/>
            <w:sz w:val="24"/>
            <w:szCs w:val="24"/>
          </w:rPr>
          <w:t>here</w:t>
        </w:r>
      </w:hyperlink>
      <w:r>
        <w:rPr>
          <w:sz w:val="24"/>
          <w:szCs w:val="24"/>
        </w:rPr>
        <w:t>.</w:t>
      </w:r>
    </w:p>
    <w:p>
      <w:pPr>
        <w:pStyle w:val="Normal"/>
        <w:bidi w:val="0"/>
        <w:jc w:val="start"/>
        <w:rPr>
          <w:rFonts w:ascii="Calibri" w:hAnsi="Calibri"/>
          <w:sz w:val="24"/>
          <w:szCs w:val="24"/>
        </w:rPr>
      </w:pPr>
      <w:r>
        <w:rPr>
          <w:sz w:val="24"/>
          <w:szCs w:val="24"/>
        </w:rPr>
      </w:r>
    </w:p>
    <w:p>
      <w:pPr>
        <w:pStyle w:val="Normal"/>
        <w:bidi w:val="0"/>
        <w:jc w:val="start"/>
        <w:rPr>
          <w:rFonts w:ascii="Calibri" w:hAnsi="Calibri"/>
          <w:sz w:val="24"/>
          <w:szCs w:val="24"/>
        </w:rPr>
      </w:pPr>
      <w:r>
        <w:rPr>
          <w:sz w:val="24"/>
          <w:szCs w:val="24"/>
        </w:rPr>
      </w:r>
    </w:p>
    <w:p>
      <w:pPr>
        <w:pStyle w:val="Normal"/>
        <w:bidi w:val="0"/>
        <w:jc w:val="start"/>
        <w:rPr>
          <w:rFonts w:ascii="Calibri" w:hAnsi="Calibri"/>
          <w:sz w:val="24"/>
          <w:szCs w:val="24"/>
        </w:rPr>
      </w:pPr>
      <w:r>
        <w:rPr>
          <w:sz w:val="24"/>
          <w:szCs w:val="24"/>
        </w:rPr>
      </w:r>
    </w:p>
    <w:p>
      <w:pPr>
        <w:pStyle w:val="Heading2"/>
        <w:bidi w:val="0"/>
        <w:jc w:val="start"/>
        <w:rPr/>
      </w:pPr>
      <w:r>
        <w:rPr>
          <w:rStyle w:val="Strong"/>
          <w:rFonts w:ascii="Calibri" w:hAnsi="Calibri"/>
          <w:b w:val="false"/>
          <w:bCs/>
          <w:i w:val="false"/>
          <w:caps w:val="false"/>
          <w:smallCaps w:val="false"/>
          <w:color w:val="000000"/>
          <w:spacing w:val="-15"/>
          <w:sz w:val="28"/>
          <w:szCs w:val="24"/>
        </w:rPr>
        <w:t>Privacy Policy</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 xml:space="preserve">This privacy notice tells you what to expect </w:t>
      </w:r>
      <w:r>
        <w:rPr>
          <w:b w:val="false"/>
          <w:i w:val="false"/>
          <w:caps w:val="false"/>
          <w:smallCaps w:val="false"/>
          <w:color w:val="C9211E"/>
          <w:spacing w:val="0"/>
          <w:sz w:val="24"/>
          <w:szCs w:val="24"/>
        </w:rPr>
        <w:t>[insert name]</w:t>
      </w:r>
      <w:r>
        <w:rPr>
          <w:b w:val="false"/>
          <w:i w:val="false"/>
          <w:caps w:val="false"/>
          <w:smallCaps w:val="false"/>
          <w:color w:val="000000"/>
          <w:spacing w:val="0"/>
          <w:sz w:val="24"/>
          <w:szCs w:val="24"/>
        </w:rPr>
        <w:t xml:space="preserve"> to do with your personal information.</w:t>
      </w:r>
    </w:p>
    <w:p>
      <w:pPr>
        <w:pStyle w:val="Heading2"/>
        <w:widowControl/>
        <w:bidi w:val="0"/>
        <w:spacing w:lineRule="auto" w:line="288"/>
        <w:ind w:hanging="0" w:start="0" w:end="0"/>
        <w:jc w:val="start"/>
        <w:rPr/>
      </w:pPr>
      <w:r>
        <w:rPr>
          <w:rStyle w:val="Strong"/>
          <w:rFonts w:ascii="Calibri" w:hAnsi="Calibri"/>
          <w:b w:val="false"/>
          <w:bCs/>
          <w:i w:val="false"/>
          <w:caps w:val="false"/>
          <w:smallCaps w:val="false"/>
          <w:color w:val="000000"/>
          <w:spacing w:val="-15"/>
          <w:sz w:val="28"/>
          <w:szCs w:val="24"/>
        </w:rPr>
        <w:t>Contact details</w:t>
      </w:r>
    </w:p>
    <w:p>
      <w:pPr>
        <w:pStyle w:val="BodyText"/>
        <w:widowControl/>
        <w:bidi w:val="0"/>
        <w:ind w:hanging="0" w:start="0" w:end="0"/>
        <w:jc w:val="start"/>
        <w:rPr>
          <w:rFonts w:ascii="Calibri" w:hAnsi="Calibri"/>
          <w:sz w:val="24"/>
          <w:szCs w:val="24"/>
        </w:rPr>
      </w:pPr>
      <w:r>
        <w:rPr>
          <w:b w:val="false"/>
          <w:i w:val="false"/>
          <w:caps w:val="false"/>
          <w:smallCaps w:val="false"/>
          <w:color w:val="000000"/>
          <w:spacing w:val="0"/>
          <w:sz w:val="24"/>
          <w:szCs w:val="24"/>
        </w:rPr>
        <w:t>Please get in touch </w:t>
      </w:r>
      <w:r>
        <w:rPr>
          <w:b w:val="false"/>
          <w:i w:val="false"/>
          <w:caps w:val="false"/>
          <w:smallCaps w:val="false"/>
          <w:color w:val="C9211E"/>
          <w:spacing w:val="0"/>
          <w:sz w:val="24"/>
          <w:szCs w:val="24"/>
          <w:u w:val="single"/>
        </w:rPr>
        <w:t>here*</w:t>
      </w:r>
      <w:r>
        <w:rPr>
          <w:b w:val="false"/>
          <w:i w:val="false"/>
          <w:caps w:val="false"/>
          <w:smallCaps w:val="false"/>
          <w:color w:val="000000"/>
          <w:spacing w:val="0"/>
          <w:sz w:val="24"/>
          <w:szCs w:val="24"/>
        </w:rPr>
        <w:t>.</w:t>
      </w:r>
    </w:p>
    <w:p>
      <w:pPr>
        <w:pStyle w:val="Heading2"/>
        <w:widowControl/>
        <w:bidi w:val="0"/>
        <w:spacing w:lineRule="auto" w:line="288"/>
        <w:ind w:hanging="0" w:start="0" w:end="0"/>
        <w:jc w:val="start"/>
        <w:rPr/>
      </w:pPr>
      <w:r>
        <w:rPr>
          <w:rStyle w:val="Strong"/>
          <w:rFonts w:ascii="Calibri" w:hAnsi="Calibri"/>
          <w:b w:val="false"/>
          <w:bCs/>
          <w:i w:val="false"/>
          <w:caps w:val="false"/>
          <w:smallCaps w:val="false"/>
          <w:color w:val="000000"/>
          <w:spacing w:val="-15"/>
          <w:sz w:val="28"/>
          <w:szCs w:val="28"/>
        </w:rPr>
        <w:t>What information this site collects, uses, and why</w:t>
      </w:r>
    </w:p>
    <w:p>
      <w:pPr>
        <w:pStyle w:val="BodyText"/>
        <w:widowControl/>
        <w:bidi w:val="0"/>
        <w:ind w:hanging="0" w:start="0" w:end="0"/>
        <w:jc w:val="start"/>
        <w:rPr/>
      </w:pPr>
      <w:r>
        <w:rPr>
          <w:b w:val="false"/>
          <w:i w:val="false"/>
          <w:caps w:val="false"/>
          <w:smallCaps w:val="false"/>
          <w:color w:val="000000"/>
          <w:spacing w:val="0"/>
          <w:sz w:val="24"/>
          <w:szCs w:val="24"/>
        </w:rPr>
        <w:t>The following information is collected or used for </w:t>
      </w:r>
      <w:r>
        <w:rPr>
          <w:rStyle w:val="Strong"/>
          <w:b w:val="false"/>
          <w:i w:val="false"/>
          <w:caps w:val="false"/>
          <w:smallCaps w:val="false"/>
          <w:color w:val="000000"/>
          <w:spacing w:val="0"/>
          <w:sz w:val="24"/>
          <w:szCs w:val="24"/>
        </w:rPr>
        <w:t>service updates or marketing purposes</w:t>
      </w:r>
      <w:r>
        <w:rPr>
          <w:b w:val="false"/>
          <w:i w:val="false"/>
          <w:caps w:val="false"/>
          <w:smallCaps w:val="false"/>
          <w:color w:val="000000"/>
          <w:spacing w:val="0"/>
          <w:sz w:val="24"/>
          <w:szCs w:val="24"/>
        </w:rPr>
        <w:t>:</w:t>
      </w:r>
    </w:p>
    <w:p>
      <w:pPr>
        <w:pStyle w:val="BodyText"/>
        <w:widowControl/>
        <w:numPr>
          <w:ilvl w:val="0"/>
          <w:numId w:val="1"/>
        </w:numPr>
        <w:tabs>
          <w:tab w:val="clear" w:pos="709"/>
          <w:tab w:val="left" w:pos="0" w:leader="none"/>
        </w:tabs>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 xml:space="preserve"> </w:t>
      </w:r>
      <w:r>
        <w:rPr>
          <w:b w:val="false"/>
          <w:i w:val="false"/>
          <w:caps w:val="false"/>
          <w:smallCaps w:val="false"/>
          <w:color w:val="000000"/>
          <w:spacing w:val="0"/>
          <w:sz w:val="24"/>
          <w:szCs w:val="24"/>
        </w:rPr>
        <w:t>Names and contact details (email address)</w:t>
      </w:r>
    </w:p>
    <w:p>
      <w:pPr>
        <w:pStyle w:val="BodyText"/>
        <w:bidi w:val="0"/>
        <w:rPr/>
      </w:pPr>
      <w:r>
        <w:rPr>
          <w:rStyle w:val="Strong"/>
          <w:rFonts w:ascii="Calibri" w:hAnsi="Calibri"/>
          <w:b w:val="false"/>
          <w:bCs w:val="false"/>
          <w:sz w:val="24"/>
          <w:szCs w:val="24"/>
        </w:rPr>
        <w:t xml:space="preserve">All information is saved by WordPress and only </w:t>
      </w:r>
      <w:r>
        <w:rPr>
          <w:rStyle w:val="Strong"/>
          <w:rFonts w:ascii="Calibri" w:hAnsi="Calibri"/>
          <w:b w:val="false"/>
          <w:bCs w:val="false"/>
          <w:color w:val="C9211E"/>
          <w:sz w:val="24"/>
          <w:szCs w:val="24"/>
        </w:rPr>
        <w:t>[insert name]</w:t>
      </w:r>
      <w:r>
        <w:rPr>
          <w:rStyle w:val="Strong"/>
          <w:rFonts w:ascii="Calibri" w:hAnsi="Calibri"/>
          <w:b w:val="false"/>
          <w:bCs w:val="false"/>
          <w:sz w:val="24"/>
          <w:szCs w:val="24"/>
        </w:rPr>
        <w:t xml:space="preserve"> (or a contractor for a specified length of time, </w:t>
      </w:r>
      <w:r>
        <w:rPr>
          <w:rStyle w:val="Strong"/>
          <w:rFonts w:ascii="Calibri" w:hAnsi="Calibri"/>
          <w:b w:val="false"/>
          <w:bCs w:val="false"/>
          <w:sz w:val="24"/>
          <w:szCs w:val="24"/>
        </w:rPr>
        <w:t xml:space="preserve">e.g. </w:t>
      </w:r>
      <w:r>
        <w:rPr>
          <w:rStyle w:val="Strong"/>
          <w:rFonts w:ascii="Calibri" w:hAnsi="Calibri"/>
          <w:b w:val="false"/>
          <w:bCs w:val="false"/>
          <w:sz w:val="24"/>
          <w:szCs w:val="24"/>
        </w:rPr>
        <w:t xml:space="preserve">during </w:t>
      </w:r>
      <w:r>
        <w:rPr>
          <w:rStyle w:val="Strong"/>
          <w:rFonts w:ascii="Calibri" w:hAnsi="Calibri"/>
          <w:b w:val="false"/>
          <w:bCs w:val="false"/>
          <w:sz w:val="24"/>
          <w:szCs w:val="24"/>
        </w:rPr>
        <w:t>website updates</w:t>
      </w:r>
      <w:r>
        <w:rPr>
          <w:rStyle w:val="Strong"/>
          <w:rFonts w:ascii="Calibri" w:hAnsi="Calibri"/>
          <w:b w:val="false"/>
          <w:bCs w:val="false"/>
          <w:sz w:val="24"/>
          <w:szCs w:val="24"/>
        </w:rPr>
        <w:t>) can access it. It is not shared with third parties</w:t>
      </w:r>
      <w:r>
        <w:rPr>
          <w:rStyle w:val="Strong"/>
          <w:b w:val="false"/>
          <w:bCs w:val="false"/>
        </w:rPr>
        <w:t xml:space="preserve"> unless there is a legal or regulatory requirement to do so.</w:t>
      </w:r>
    </w:p>
    <w:p>
      <w:pPr>
        <w:pStyle w:val="Heading3"/>
        <w:widowControl/>
        <w:bidi w:val="0"/>
        <w:spacing w:lineRule="auto" w:line="336"/>
        <w:ind w:hanging="0" w:start="0" w:end="0"/>
        <w:jc w:val="start"/>
        <w:rPr/>
      </w:pPr>
      <w:r>
        <w:rPr>
          <w:rStyle w:val="Strong"/>
          <w:rFonts w:ascii="Calibri" w:hAnsi="Calibri"/>
          <w:b w:val="false"/>
          <w:bCs/>
          <w:i w:val="false"/>
          <w:caps w:val="false"/>
          <w:smallCaps w:val="false"/>
          <w:color w:val="000000"/>
          <w:spacing w:val="-15"/>
          <w:sz w:val="28"/>
          <w:szCs w:val="24"/>
        </w:rPr>
        <w:t>Non-personal information</w:t>
      </w:r>
    </w:p>
    <w:p>
      <w:pPr>
        <w:pStyle w:val="BodyText"/>
        <w:widowControl/>
        <w:bidi w:val="0"/>
        <w:ind w:hanging="0" w:start="0" w:end="0"/>
        <w:jc w:val="start"/>
        <w:rPr/>
      </w:pPr>
      <w:r>
        <w:rPr>
          <w:b w:val="false"/>
          <w:i w:val="false"/>
          <w:caps w:val="false"/>
          <w:smallCaps w:val="false"/>
          <w:color w:val="000000"/>
          <w:spacing w:val="0"/>
          <w:sz w:val="24"/>
          <w:szCs w:val="24"/>
        </w:rPr>
        <w:t>WordPress may collect non-personal information about visitors when they interact with this site. This information may include the browser name, means of connection to the site, and other non-identifying information. For more information on how WordPress uses your data, click </w:t>
      </w:r>
      <w:hyperlink r:id="rId3">
        <w:r>
          <w:rPr>
            <w:rStyle w:val="Hyperlink"/>
            <w:b w:val="false"/>
            <w:i w:val="false"/>
            <w:caps w:val="false"/>
            <w:smallCaps w:val="false"/>
            <w:color w:val="000000"/>
            <w:spacing w:val="0"/>
            <w:sz w:val="24"/>
            <w:szCs w:val="24"/>
            <w:u w:val="single"/>
          </w:rPr>
          <w:t>here</w:t>
        </w:r>
      </w:hyperlink>
      <w:r>
        <w:rPr>
          <w:b w:val="false"/>
          <w:i w:val="false"/>
          <w:caps w:val="false"/>
          <w:smallCaps w:val="false"/>
          <w:color w:val="000000"/>
          <w:spacing w:val="0"/>
          <w:sz w:val="24"/>
          <w:szCs w:val="24"/>
        </w:rPr>
        <w:t>.</w:t>
      </w:r>
    </w:p>
    <w:p>
      <w:pPr>
        <w:pStyle w:val="BodyText"/>
        <w:widowControl/>
        <w:bidi w:val="0"/>
        <w:ind w:hanging="0" w:start="0" w:end="0"/>
        <w:jc w:val="start"/>
        <w:rPr/>
      </w:pPr>
      <w:r>
        <w:rPr>
          <w:b w:val="false"/>
          <w:i w:val="false"/>
          <w:caps w:val="false"/>
          <w:smallCaps w:val="false"/>
          <w:color w:val="000000"/>
          <w:spacing w:val="0"/>
          <w:sz w:val="24"/>
          <w:szCs w:val="24"/>
        </w:rPr>
        <w:t>WordPress uses Akismet to reduce spam. To learn how your comment data is processed, click </w:t>
      </w:r>
      <w:hyperlink r:id="rId4" w:tgtFrame="_blank">
        <w:r>
          <w:rPr>
            <w:rStyle w:val="Hyperlink"/>
            <w:b w:val="false"/>
            <w:i w:val="false"/>
            <w:caps w:val="false"/>
            <w:smallCaps w:val="false"/>
            <w:color w:val="000000"/>
            <w:spacing w:val="0"/>
            <w:sz w:val="24"/>
            <w:szCs w:val="24"/>
            <w:u w:val="single"/>
          </w:rPr>
          <w:t>here</w:t>
        </w:r>
      </w:hyperlink>
      <w:r>
        <w:rPr>
          <w:b w:val="false"/>
          <w:i w:val="false"/>
          <w:caps w:val="false"/>
          <w:smallCaps w:val="false"/>
          <w:color w:val="000000"/>
          <w:spacing w:val="0"/>
          <w:sz w:val="24"/>
          <w:szCs w:val="24"/>
        </w:rPr>
        <w:t>.</w:t>
      </w:r>
    </w:p>
    <w:p>
      <w:pPr>
        <w:pStyle w:val="Heading3"/>
        <w:widowControl/>
        <w:bidi w:val="0"/>
        <w:spacing w:lineRule="auto" w:line="336"/>
        <w:ind w:hanging="0" w:start="0" w:end="0"/>
        <w:jc w:val="start"/>
        <w:rPr/>
      </w:pPr>
      <w:r>
        <w:rPr>
          <w:rStyle w:val="Strong"/>
          <w:rFonts w:ascii="Calibri" w:hAnsi="Calibri"/>
          <w:b w:val="false"/>
          <w:bCs/>
          <w:i w:val="false"/>
          <w:caps w:val="false"/>
          <w:smallCaps w:val="false"/>
          <w:color w:val="000000"/>
          <w:spacing w:val="-15"/>
          <w:sz w:val="28"/>
          <w:szCs w:val="24"/>
        </w:rPr>
        <w:t>Cookies</w:t>
      </w:r>
    </w:p>
    <w:p>
      <w:pPr>
        <w:pStyle w:val="BodyText"/>
        <w:widowControl/>
        <w:bidi w:val="0"/>
        <w:ind w:hanging="0" w:start="0" w:end="0"/>
        <w:jc w:val="start"/>
        <w:rPr/>
      </w:pPr>
      <w:r>
        <w:rPr>
          <w:b w:val="false"/>
          <w:i w:val="false"/>
          <w:caps w:val="false"/>
          <w:smallCaps w:val="false"/>
          <w:color w:val="000000"/>
          <w:spacing w:val="0"/>
          <w:sz w:val="24"/>
          <w:szCs w:val="24"/>
        </w:rPr>
        <w:t>This website may use cookies to enhance visitor experience. Typically, cookies may be placed on visitors’ hard drive for record-keeping purposes and sometimes to track information about them. Visitors may choose to set their web browser to refuse cookies, or to send an alert when cookies are being sent. If they do so, note that some parts of the site may not function properly. Click </w:t>
      </w:r>
      <w:hyperlink r:id="rId5" w:tgtFrame="_blank">
        <w:r>
          <w:rPr>
            <w:rStyle w:val="Hyperlink"/>
            <w:b w:val="false"/>
            <w:i w:val="false"/>
            <w:caps w:val="false"/>
            <w:smallCaps w:val="false"/>
            <w:color w:val="000000"/>
            <w:spacing w:val="0"/>
            <w:sz w:val="24"/>
            <w:szCs w:val="24"/>
            <w:u w:val="single"/>
          </w:rPr>
          <w:t>here</w:t>
        </w:r>
      </w:hyperlink>
      <w:r>
        <w:rPr>
          <w:b w:val="false"/>
          <w:i w:val="false"/>
          <w:caps w:val="false"/>
          <w:smallCaps w:val="false"/>
          <w:color w:val="000000"/>
          <w:spacing w:val="0"/>
          <w:sz w:val="24"/>
          <w:szCs w:val="24"/>
        </w:rPr>
        <w:t> for more information on how WordPress uses cookies.</w:t>
      </w:r>
    </w:p>
    <w:p>
      <w:pPr>
        <w:pStyle w:val="Heading2"/>
        <w:widowControl/>
        <w:bidi w:val="0"/>
        <w:spacing w:lineRule="auto" w:line="288"/>
        <w:ind w:hanging="0" w:start="0" w:end="0"/>
        <w:jc w:val="start"/>
        <w:rPr/>
      </w:pPr>
      <w:r>
        <w:rPr>
          <w:rStyle w:val="Strong"/>
          <w:rFonts w:ascii="Calibri" w:hAnsi="Calibri"/>
          <w:b w:val="false"/>
          <w:bCs/>
          <w:i w:val="false"/>
          <w:caps w:val="false"/>
          <w:smallCaps w:val="false"/>
          <w:color w:val="000000"/>
          <w:spacing w:val="-15"/>
          <w:sz w:val="28"/>
          <w:szCs w:val="24"/>
        </w:rPr>
        <w:t>Lawful bases and data protection rights</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Under UK data protection law, there must be a “lawful basis” for collecting and using your personal information. There is a list of possible lawful bases in the UK GDPR. You can find out more about lawful bases on the ICO’s website.</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Which lawful basis we rely on may affect your data protection rights which are in brief set out below. You can find out more about your data protection rights and the exemptions which may apply on the ICO’s website (links open in a new tab):</w:t>
      </w:r>
    </w:p>
    <w:p>
      <w:pPr>
        <w:pStyle w:val="BodyText"/>
        <w:widowControl/>
        <w:numPr>
          <w:ilvl w:val="0"/>
          <w:numId w:val="2"/>
        </w:numPr>
        <w:tabs>
          <w:tab w:val="clear" w:pos="709"/>
          <w:tab w:val="left" w:pos="0" w:leader="none"/>
        </w:tabs>
        <w:bidi w:val="0"/>
        <w:spacing w:before="0" w:after="0"/>
        <w:ind w:hanging="0" w:start="0" w:end="0"/>
        <w:jc w:val="start"/>
        <w:rPr/>
      </w:pPr>
      <w:r>
        <w:rPr>
          <w:rStyle w:val="Strong"/>
          <w:b w:val="false"/>
          <w:i w:val="false"/>
          <w:caps w:val="false"/>
          <w:smallCaps w:val="false"/>
          <w:color w:val="000000"/>
          <w:spacing w:val="0"/>
          <w:sz w:val="24"/>
          <w:szCs w:val="24"/>
        </w:rPr>
        <w:t xml:space="preserve"> </w:t>
      </w:r>
      <w:r>
        <w:rPr>
          <w:rStyle w:val="Strong"/>
          <w:b w:val="false"/>
          <w:i w:val="false"/>
          <w:caps w:val="false"/>
          <w:smallCaps w:val="false"/>
          <w:color w:val="000000"/>
          <w:spacing w:val="0"/>
          <w:sz w:val="24"/>
          <w:szCs w:val="24"/>
        </w:rPr>
        <w:t>Your right of access</w:t>
      </w:r>
      <w:r>
        <w:rPr>
          <w:b w:val="false"/>
          <w:i w:val="false"/>
          <w:caps w:val="false"/>
          <w:smallCaps w:val="false"/>
          <w:color w:val="000000"/>
          <w:spacing w:val="0"/>
          <w:sz w:val="24"/>
          <w:szCs w:val="24"/>
        </w:rPr>
        <w:t> – You have the right to ask us for copies of your personal information. You can request other information such as details about where we get personal information from and who we share personal information with. There are some exemptions which means you may not receive all the information you ask for. </w:t>
      </w:r>
      <w:hyperlink r:id="rId6" w:anchor="roa" w:tgtFrame="_blank">
        <w:r>
          <w:rPr>
            <w:rStyle w:val="Hyperlink"/>
            <w:b w:val="false"/>
            <w:i w:val="false"/>
            <w:caps w:val="false"/>
            <w:smallCaps w:val="false"/>
            <w:color w:val="000000"/>
            <w:spacing w:val="0"/>
            <w:sz w:val="24"/>
            <w:szCs w:val="24"/>
            <w:u w:val="single"/>
          </w:rPr>
          <w:t>You can read more about this right here</w:t>
        </w:r>
      </w:hyperlink>
      <w:r>
        <w:rPr>
          <w:b w:val="false"/>
          <w:i w:val="false"/>
          <w:caps w:val="false"/>
          <w:smallCaps w:val="false"/>
          <w:color w:val="000000"/>
          <w:spacing w:val="0"/>
          <w:sz w:val="24"/>
          <w:szCs w:val="24"/>
        </w:rPr>
        <w:t>.</w:t>
      </w:r>
    </w:p>
    <w:p>
      <w:pPr>
        <w:pStyle w:val="BodyText"/>
        <w:widowControl/>
        <w:numPr>
          <w:ilvl w:val="0"/>
          <w:numId w:val="2"/>
        </w:numPr>
        <w:tabs>
          <w:tab w:val="clear" w:pos="709"/>
          <w:tab w:val="left" w:pos="0" w:leader="none"/>
        </w:tabs>
        <w:bidi w:val="0"/>
        <w:spacing w:before="0" w:after="0"/>
        <w:ind w:hanging="0" w:start="0" w:end="0"/>
        <w:jc w:val="start"/>
        <w:rPr/>
      </w:pPr>
      <w:r>
        <w:rPr>
          <w:rStyle w:val="Strong"/>
          <w:b w:val="false"/>
          <w:i w:val="false"/>
          <w:caps w:val="false"/>
          <w:smallCaps w:val="false"/>
          <w:color w:val="000000"/>
          <w:spacing w:val="0"/>
          <w:sz w:val="24"/>
          <w:szCs w:val="24"/>
        </w:rPr>
        <w:t xml:space="preserve"> </w:t>
      </w:r>
      <w:r>
        <w:rPr>
          <w:rStyle w:val="Strong"/>
          <w:b w:val="false"/>
          <w:i w:val="false"/>
          <w:caps w:val="false"/>
          <w:smallCaps w:val="false"/>
          <w:color w:val="000000"/>
          <w:spacing w:val="0"/>
          <w:sz w:val="24"/>
          <w:szCs w:val="24"/>
        </w:rPr>
        <w:t>Your right to rectification</w:t>
      </w:r>
      <w:r>
        <w:rPr>
          <w:b w:val="false"/>
          <w:i w:val="false"/>
          <w:caps w:val="false"/>
          <w:smallCaps w:val="false"/>
          <w:color w:val="000000"/>
          <w:spacing w:val="0"/>
          <w:sz w:val="24"/>
          <w:szCs w:val="24"/>
        </w:rPr>
        <w:t> – You have the right to ask us to correct or delete personal information you think is inaccurate or incomplete. </w:t>
      </w:r>
      <w:hyperlink r:id="rId7" w:anchor="rtr" w:tgtFrame="_blank">
        <w:r>
          <w:rPr>
            <w:rStyle w:val="Hyperlink"/>
            <w:b w:val="false"/>
            <w:i w:val="false"/>
            <w:caps w:val="false"/>
            <w:smallCaps w:val="false"/>
            <w:color w:val="000000"/>
            <w:spacing w:val="0"/>
            <w:sz w:val="24"/>
            <w:szCs w:val="24"/>
            <w:u w:val="single"/>
          </w:rPr>
          <w:t>You can read more about this right here</w:t>
        </w:r>
      </w:hyperlink>
      <w:r>
        <w:rPr>
          <w:b w:val="false"/>
          <w:i w:val="false"/>
          <w:caps w:val="false"/>
          <w:smallCaps w:val="false"/>
          <w:color w:val="000000"/>
          <w:spacing w:val="0"/>
          <w:sz w:val="24"/>
          <w:szCs w:val="24"/>
        </w:rPr>
        <w:t>.</w:t>
      </w:r>
    </w:p>
    <w:p>
      <w:pPr>
        <w:pStyle w:val="BodyText"/>
        <w:widowControl/>
        <w:numPr>
          <w:ilvl w:val="0"/>
          <w:numId w:val="2"/>
        </w:numPr>
        <w:tabs>
          <w:tab w:val="clear" w:pos="709"/>
          <w:tab w:val="left" w:pos="0" w:leader="none"/>
        </w:tabs>
        <w:bidi w:val="0"/>
        <w:spacing w:before="0" w:after="0"/>
        <w:ind w:hanging="0" w:start="0" w:end="0"/>
        <w:jc w:val="start"/>
        <w:rPr/>
      </w:pPr>
      <w:r>
        <w:rPr>
          <w:rStyle w:val="Strong"/>
          <w:b w:val="false"/>
          <w:i w:val="false"/>
          <w:caps w:val="false"/>
          <w:smallCaps w:val="false"/>
          <w:color w:val="000000"/>
          <w:spacing w:val="0"/>
          <w:sz w:val="24"/>
          <w:szCs w:val="24"/>
        </w:rPr>
        <w:t xml:space="preserve"> </w:t>
      </w:r>
      <w:r>
        <w:rPr>
          <w:rStyle w:val="Strong"/>
          <w:b w:val="false"/>
          <w:i w:val="false"/>
          <w:caps w:val="false"/>
          <w:smallCaps w:val="false"/>
          <w:color w:val="000000"/>
          <w:spacing w:val="0"/>
          <w:sz w:val="24"/>
          <w:szCs w:val="24"/>
        </w:rPr>
        <w:t>Your right to erasure</w:t>
      </w:r>
      <w:r>
        <w:rPr>
          <w:b w:val="false"/>
          <w:i w:val="false"/>
          <w:caps w:val="false"/>
          <w:smallCaps w:val="false"/>
          <w:color w:val="000000"/>
          <w:spacing w:val="0"/>
          <w:sz w:val="24"/>
          <w:szCs w:val="24"/>
        </w:rPr>
        <w:t> – You have the right to ask us to delete your personal information. </w:t>
      </w:r>
      <w:hyperlink r:id="rId8" w:anchor="rte" w:tgtFrame="_blank">
        <w:r>
          <w:rPr>
            <w:rStyle w:val="Hyperlink"/>
            <w:b w:val="false"/>
            <w:i w:val="false"/>
            <w:caps w:val="false"/>
            <w:smallCaps w:val="false"/>
            <w:color w:val="000000"/>
            <w:spacing w:val="0"/>
            <w:sz w:val="24"/>
            <w:szCs w:val="24"/>
            <w:u w:val="single"/>
          </w:rPr>
          <w:t>You can read more about this right here</w:t>
        </w:r>
      </w:hyperlink>
      <w:r>
        <w:rPr>
          <w:b w:val="false"/>
          <w:i w:val="false"/>
          <w:caps w:val="false"/>
          <w:smallCaps w:val="false"/>
          <w:color w:val="000000"/>
          <w:spacing w:val="0"/>
          <w:sz w:val="24"/>
          <w:szCs w:val="24"/>
        </w:rPr>
        <w:t>.</w:t>
      </w:r>
    </w:p>
    <w:p>
      <w:pPr>
        <w:pStyle w:val="BodyText"/>
        <w:widowControl/>
        <w:numPr>
          <w:ilvl w:val="0"/>
          <w:numId w:val="2"/>
        </w:numPr>
        <w:tabs>
          <w:tab w:val="clear" w:pos="709"/>
          <w:tab w:val="left" w:pos="0" w:leader="none"/>
        </w:tabs>
        <w:bidi w:val="0"/>
        <w:spacing w:before="0" w:after="0"/>
        <w:ind w:hanging="0" w:start="0" w:end="0"/>
        <w:jc w:val="start"/>
        <w:rPr/>
      </w:pPr>
      <w:r>
        <w:rPr>
          <w:rStyle w:val="Strong"/>
          <w:b w:val="false"/>
          <w:i w:val="false"/>
          <w:caps w:val="false"/>
          <w:smallCaps w:val="false"/>
          <w:color w:val="000000"/>
          <w:spacing w:val="0"/>
          <w:sz w:val="24"/>
          <w:szCs w:val="24"/>
        </w:rPr>
        <w:t xml:space="preserve"> </w:t>
      </w:r>
      <w:r>
        <w:rPr>
          <w:rStyle w:val="Strong"/>
          <w:b w:val="false"/>
          <w:i w:val="false"/>
          <w:caps w:val="false"/>
          <w:smallCaps w:val="false"/>
          <w:color w:val="000000"/>
          <w:spacing w:val="0"/>
          <w:sz w:val="24"/>
          <w:szCs w:val="24"/>
        </w:rPr>
        <w:t>Your right to restriction of processing</w:t>
      </w:r>
      <w:r>
        <w:rPr>
          <w:b w:val="false"/>
          <w:i w:val="false"/>
          <w:caps w:val="false"/>
          <w:smallCaps w:val="false"/>
          <w:color w:val="000000"/>
          <w:spacing w:val="0"/>
          <w:sz w:val="24"/>
          <w:szCs w:val="24"/>
        </w:rPr>
        <w:t> – You have the right to ask us to limit how we can use your personal information. </w:t>
      </w:r>
      <w:hyperlink r:id="rId9" w:anchor="rtrop" w:tgtFrame="_blank">
        <w:r>
          <w:rPr>
            <w:rStyle w:val="Hyperlink"/>
            <w:b w:val="false"/>
            <w:i w:val="false"/>
            <w:caps w:val="false"/>
            <w:smallCaps w:val="false"/>
            <w:color w:val="000000"/>
            <w:spacing w:val="0"/>
            <w:sz w:val="24"/>
            <w:szCs w:val="24"/>
            <w:u w:val="single"/>
          </w:rPr>
          <w:t>You can read more about this right here</w:t>
        </w:r>
      </w:hyperlink>
      <w:r>
        <w:rPr>
          <w:b w:val="false"/>
          <w:i w:val="false"/>
          <w:caps w:val="false"/>
          <w:smallCaps w:val="false"/>
          <w:color w:val="000000"/>
          <w:spacing w:val="0"/>
          <w:sz w:val="24"/>
          <w:szCs w:val="24"/>
        </w:rPr>
        <w:t>.</w:t>
      </w:r>
    </w:p>
    <w:p>
      <w:pPr>
        <w:pStyle w:val="BodyText"/>
        <w:widowControl/>
        <w:numPr>
          <w:ilvl w:val="0"/>
          <w:numId w:val="2"/>
        </w:numPr>
        <w:tabs>
          <w:tab w:val="clear" w:pos="709"/>
          <w:tab w:val="left" w:pos="0" w:leader="none"/>
        </w:tabs>
        <w:bidi w:val="0"/>
        <w:spacing w:before="0" w:after="0"/>
        <w:ind w:hanging="0" w:start="0" w:end="0"/>
        <w:jc w:val="start"/>
        <w:rPr/>
      </w:pPr>
      <w:r>
        <w:rPr>
          <w:rStyle w:val="Strong"/>
          <w:b w:val="false"/>
          <w:i w:val="false"/>
          <w:caps w:val="false"/>
          <w:smallCaps w:val="false"/>
          <w:color w:val="000000"/>
          <w:spacing w:val="0"/>
          <w:sz w:val="24"/>
          <w:szCs w:val="24"/>
        </w:rPr>
        <w:t xml:space="preserve"> </w:t>
      </w:r>
      <w:r>
        <w:rPr>
          <w:rStyle w:val="Strong"/>
          <w:b w:val="false"/>
          <w:i w:val="false"/>
          <w:caps w:val="false"/>
          <w:smallCaps w:val="false"/>
          <w:color w:val="000000"/>
          <w:spacing w:val="0"/>
          <w:sz w:val="24"/>
          <w:szCs w:val="24"/>
        </w:rPr>
        <w:t>Your right to object to processing</w:t>
      </w:r>
      <w:r>
        <w:rPr>
          <w:b w:val="false"/>
          <w:i w:val="false"/>
          <w:caps w:val="false"/>
          <w:smallCaps w:val="false"/>
          <w:color w:val="000000"/>
          <w:spacing w:val="0"/>
          <w:sz w:val="24"/>
          <w:szCs w:val="24"/>
        </w:rPr>
        <w:t> – You have the right to object to the processing of your personal data. </w:t>
      </w:r>
      <w:hyperlink r:id="rId10" w:anchor="rto" w:tgtFrame="_blank">
        <w:r>
          <w:rPr>
            <w:rStyle w:val="Hyperlink"/>
            <w:b w:val="false"/>
            <w:i w:val="false"/>
            <w:caps w:val="false"/>
            <w:smallCaps w:val="false"/>
            <w:color w:val="000000"/>
            <w:spacing w:val="0"/>
            <w:sz w:val="24"/>
            <w:szCs w:val="24"/>
            <w:u w:val="single"/>
          </w:rPr>
          <w:t>You can read more about this right here</w:t>
        </w:r>
      </w:hyperlink>
      <w:r>
        <w:rPr>
          <w:b w:val="false"/>
          <w:i w:val="false"/>
          <w:caps w:val="false"/>
          <w:smallCaps w:val="false"/>
          <w:color w:val="000000"/>
          <w:spacing w:val="0"/>
          <w:sz w:val="24"/>
          <w:szCs w:val="24"/>
        </w:rPr>
        <w:t>.</w:t>
      </w:r>
    </w:p>
    <w:p>
      <w:pPr>
        <w:pStyle w:val="BodyText"/>
        <w:widowControl/>
        <w:numPr>
          <w:ilvl w:val="0"/>
          <w:numId w:val="2"/>
        </w:numPr>
        <w:tabs>
          <w:tab w:val="clear" w:pos="709"/>
          <w:tab w:val="left" w:pos="0" w:leader="none"/>
        </w:tabs>
        <w:bidi w:val="0"/>
        <w:spacing w:before="0" w:after="0"/>
        <w:ind w:hanging="0" w:start="0" w:end="0"/>
        <w:jc w:val="start"/>
        <w:rPr/>
      </w:pPr>
      <w:r>
        <w:rPr>
          <w:rStyle w:val="Strong"/>
          <w:b w:val="false"/>
          <w:i w:val="false"/>
          <w:caps w:val="false"/>
          <w:smallCaps w:val="false"/>
          <w:color w:val="000000"/>
          <w:spacing w:val="0"/>
          <w:sz w:val="24"/>
          <w:szCs w:val="24"/>
        </w:rPr>
        <w:t xml:space="preserve"> </w:t>
      </w:r>
      <w:r>
        <w:rPr>
          <w:rStyle w:val="Strong"/>
          <w:b w:val="false"/>
          <w:i w:val="false"/>
          <w:caps w:val="false"/>
          <w:smallCaps w:val="false"/>
          <w:color w:val="000000"/>
          <w:spacing w:val="0"/>
          <w:sz w:val="24"/>
          <w:szCs w:val="24"/>
        </w:rPr>
        <w:t>Your right to data portability</w:t>
      </w:r>
      <w:r>
        <w:rPr>
          <w:b w:val="false"/>
          <w:i w:val="false"/>
          <w:caps w:val="false"/>
          <w:smallCaps w:val="false"/>
          <w:color w:val="000000"/>
          <w:spacing w:val="0"/>
          <w:sz w:val="24"/>
          <w:szCs w:val="24"/>
        </w:rPr>
        <w:t> – You have the right to ask that we transfer the personal information you gave us to another organisation, or to you. </w:t>
      </w:r>
      <w:hyperlink r:id="rId11" w:anchor="rtdp" w:tgtFrame="_blank">
        <w:r>
          <w:rPr>
            <w:rStyle w:val="Hyperlink"/>
            <w:b w:val="false"/>
            <w:i w:val="false"/>
            <w:caps w:val="false"/>
            <w:smallCaps w:val="false"/>
            <w:color w:val="000000"/>
            <w:spacing w:val="0"/>
            <w:sz w:val="24"/>
            <w:szCs w:val="24"/>
            <w:u w:val="single"/>
          </w:rPr>
          <w:t>You can read more about this right here</w:t>
        </w:r>
      </w:hyperlink>
      <w:r>
        <w:rPr>
          <w:b w:val="false"/>
          <w:i w:val="false"/>
          <w:caps w:val="false"/>
          <w:smallCaps w:val="false"/>
          <w:color w:val="000000"/>
          <w:spacing w:val="0"/>
          <w:sz w:val="24"/>
          <w:szCs w:val="24"/>
        </w:rPr>
        <w:t>.</w:t>
      </w:r>
    </w:p>
    <w:p>
      <w:pPr>
        <w:pStyle w:val="BodyText"/>
        <w:widowControl/>
        <w:numPr>
          <w:ilvl w:val="0"/>
          <w:numId w:val="2"/>
        </w:numPr>
        <w:tabs>
          <w:tab w:val="clear" w:pos="709"/>
          <w:tab w:val="left" w:pos="0" w:leader="none"/>
        </w:tabs>
        <w:bidi w:val="0"/>
        <w:ind w:hanging="0" w:start="0" w:end="0"/>
        <w:jc w:val="start"/>
        <w:rPr/>
      </w:pPr>
      <w:r>
        <w:rPr>
          <w:rStyle w:val="Strong"/>
          <w:b w:val="false"/>
          <w:i w:val="false"/>
          <w:caps w:val="false"/>
          <w:smallCaps w:val="false"/>
          <w:color w:val="000000"/>
          <w:spacing w:val="0"/>
          <w:sz w:val="24"/>
          <w:szCs w:val="24"/>
        </w:rPr>
        <w:t xml:space="preserve"> </w:t>
      </w:r>
      <w:r>
        <w:rPr>
          <w:rStyle w:val="Strong"/>
          <w:b w:val="false"/>
          <w:i w:val="false"/>
          <w:caps w:val="false"/>
          <w:smallCaps w:val="false"/>
          <w:color w:val="000000"/>
          <w:spacing w:val="0"/>
          <w:sz w:val="24"/>
          <w:szCs w:val="24"/>
        </w:rPr>
        <w:t>Your right to withdraw consent</w:t>
      </w:r>
      <w:r>
        <w:rPr>
          <w:b w:val="false"/>
          <w:i w:val="false"/>
          <w:caps w:val="false"/>
          <w:smallCaps w:val="false"/>
          <w:color w:val="000000"/>
          <w:spacing w:val="0"/>
          <w:sz w:val="24"/>
          <w:szCs w:val="24"/>
        </w:rPr>
        <w:t> – When we use consent as our lawful basis you have the right to withdraw your consent at any time. </w:t>
      </w:r>
      <w:hyperlink r:id="rId12" w:anchor="rtwc" w:tgtFrame="_blank">
        <w:r>
          <w:rPr>
            <w:rStyle w:val="Hyperlink"/>
            <w:b w:val="false"/>
            <w:i w:val="false"/>
            <w:caps w:val="false"/>
            <w:smallCaps w:val="false"/>
            <w:color w:val="000000"/>
            <w:spacing w:val="0"/>
            <w:sz w:val="24"/>
            <w:szCs w:val="24"/>
            <w:u w:val="single"/>
          </w:rPr>
          <w:t>You can read more about this right here</w:t>
        </w:r>
      </w:hyperlink>
      <w:r>
        <w:rPr>
          <w:b w:val="false"/>
          <w:i w:val="false"/>
          <w:caps w:val="false"/>
          <w:smallCaps w:val="false"/>
          <w:color w:val="000000"/>
          <w:spacing w:val="0"/>
          <w:sz w:val="24"/>
          <w:szCs w:val="24"/>
        </w:rPr>
        <w:t>.</w:t>
      </w:r>
    </w:p>
    <w:p>
      <w:pPr>
        <w:pStyle w:val="BodyText"/>
        <w:widowControl/>
        <w:bidi w:val="0"/>
        <w:ind w:hanging="0" w:start="0" w:end="0"/>
        <w:jc w:val="start"/>
        <w:rPr/>
      </w:pPr>
      <w:r>
        <w:rPr>
          <w:b w:val="false"/>
          <w:i w:val="false"/>
          <w:caps w:val="false"/>
          <w:smallCaps w:val="false"/>
          <w:color w:val="000000"/>
          <w:spacing w:val="0"/>
          <w:sz w:val="24"/>
          <w:szCs w:val="24"/>
        </w:rPr>
        <w:t xml:space="preserve">If you make a request, </w:t>
      </w:r>
      <w:r>
        <w:rPr>
          <w:b w:val="false"/>
          <w:i w:val="false"/>
          <w:caps w:val="false"/>
          <w:smallCaps w:val="false"/>
          <w:color w:val="C9211E"/>
          <w:spacing w:val="0"/>
          <w:sz w:val="24"/>
          <w:szCs w:val="24"/>
        </w:rPr>
        <w:t>[insert name]</w:t>
      </w:r>
      <w:r>
        <w:rPr>
          <w:b w:val="false"/>
          <w:i w:val="false"/>
          <w:caps w:val="false"/>
          <w:smallCaps w:val="false"/>
          <w:color w:val="000000"/>
          <w:spacing w:val="0"/>
          <w:sz w:val="24"/>
          <w:szCs w:val="24"/>
        </w:rPr>
        <w:t xml:space="preserve"> must respond to you without undue delay and in any event within </w:t>
      </w:r>
      <w:r>
        <w:rPr>
          <w:rStyle w:val="Strong"/>
          <w:b w:val="false"/>
          <w:i w:val="false"/>
          <w:caps w:val="false"/>
          <w:smallCaps w:val="false"/>
          <w:color w:val="000000"/>
          <w:spacing w:val="0"/>
          <w:sz w:val="24"/>
          <w:szCs w:val="24"/>
        </w:rPr>
        <w:t>one month</w:t>
      </w:r>
      <w:r>
        <w:rPr>
          <w:b w:val="false"/>
          <w:i w:val="false"/>
          <w:caps w:val="false"/>
          <w:smallCaps w:val="false"/>
          <w:color w:val="000000"/>
          <w:spacing w:val="0"/>
          <w:sz w:val="24"/>
          <w:szCs w:val="24"/>
        </w:rPr>
        <w:t>. To make a data protection rights request, please get in touch </w:t>
      </w:r>
      <w:r>
        <w:rPr>
          <w:b w:val="false"/>
          <w:i w:val="false"/>
          <w:caps w:val="false"/>
          <w:smallCaps w:val="false"/>
          <w:color w:val="C9211E"/>
          <w:spacing w:val="0"/>
          <w:sz w:val="24"/>
          <w:szCs w:val="24"/>
          <w:u w:val="single"/>
        </w:rPr>
        <w:t>here*</w:t>
      </w:r>
      <w:r>
        <w:rPr>
          <w:b w:val="false"/>
          <w:i w:val="false"/>
          <w:caps w:val="false"/>
          <w:smallCaps w:val="false"/>
          <w:color w:val="000000"/>
          <w:spacing w:val="0"/>
          <w:sz w:val="24"/>
          <w:szCs w:val="24"/>
        </w:rPr>
        <w:t>.</w:t>
      </w:r>
    </w:p>
    <w:p>
      <w:pPr>
        <w:pStyle w:val="Heading2"/>
        <w:widowControl/>
        <w:bidi w:val="0"/>
        <w:spacing w:lineRule="auto" w:line="288"/>
        <w:ind w:hanging="0" w:start="0" w:end="0"/>
        <w:jc w:val="start"/>
        <w:rPr/>
      </w:pPr>
      <w:r>
        <w:rPr>
          <w:rStyle w:val="Strong"/>
          <w:rFonts w:ascii="Calibri" w:hAnsi="Calibri"/>
          <w:b w:val="false"/>
          <w:bCs/>
          <w:i w:val="false"/>
          <w:caps w:val="false"/>
          <w:smallCaps w:val="false"/>
          <w:color w:val="000000"/>
          <w:spacing w:val="-15"/>
          <w:sz w:val="28"/>
          <w:szCs w:val="24"/>
        </w:rPr>
        <w:t>Our lawful bases for the collection and use of your data</w:t>
      </w:r>
    </w:p>
    <w:p>
      <w:pPr>
        <w:pStyle w:val="BodyText"/>
        <w:widowControl/>
        <w:bidi w:val="0"/>
        <w:ind w:hanging="0" w:start="0" w:end="0"/>
        <w:jc w:val="start"/>
        <w:rPr/>
      </w:pPr>
      <w:r>
        <w:rPr>
          <w:b w:val="false"/>
          <w:i w:val="false"/>
          <w:caps w:val="false"/>
          <w:smallCaps w:val="false"/>
          <w:color w:val="000000"/>
          <w:spacing w:val="0"/>
          <w:sz w:val="24"/>
          <w:szCs w:val="24"/>
        </w:rPr>
        <w:t>The lawful bases for collecting or using personal information for </w:t>
      </w:r>
      <w:r>
        <w:rPr>
          <w:rStyle w:val="Strong"/>
          <w:b w:val="false"/>
          <w:i w:val="false"/>
          <w:caps w:val="false"/>
          <w:smallCaps w:val="false"/>
          <w:color w:val="000000"/>
          <w:spacing w:val="0"/>
          <w:sz w:val="24"/>
          <w:szCs w:val="24"/>
        </w:rPr>
        <w:t>service updates or marketing purposes</w:t>
      </w:r>
      <w:r>
        <w:rPr>
          <w:b w:val="false"/>
          <w:i w:val="false"/>
          <w:caps w:val="false"/>
          <w:smallCaps w:val="false"/>
          <w:color w:val="000000"/>
          <w:spacing w:val="0"/>
          <w:sz w:val="24"/>
          <w:szCs w:val="24"/>
        </w:rPr>
        <w:t> are:</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Consent – we have permission from you after you were given all the relevant information. All of your data protection rights may apply, except the right to object. To be clear, you do have the right to withdraw your consent at any time.</w:t>
      </w:r>
    </w:p>
    <w:p>
      <w:pPr>
        <w:pStyle w:val="Heading2"/>
        <w:widowControl/>
        <w:bidi w:val="0"/>
        <w:spacing w:lineRule="auto" w:line="288"/>
        <w:ind w:hanging="0" w:start="0" w:end="0"/>
        <w:jc w:val="start"/>
        <w:rPr/>
      </w:pPr>
      <w:r>
        <w:rPr>
          <w:rStyle w:val="Strong"/>
          <w:rFonts w:ascii="Calibri" w:hAnsi="Calibri"/>
          <w:b w:val="false"/>
          <w:bCs/>
          <w:i w:val="false"/>
          <w:caps w:val="false"/>
          <w:smallCaps w:val="false"/>
          <w:color w:val="000000"/>
          <w:spacing w:val="-15"/>
          <w:sz w:val="28"/>
          <w:szCs w:val="24"/>
        </w:rPr>
        <w:t>Where we get personal information from</w:t>
      </w:r>
    </w:p>
    <w:p>
      <w:pPr>
        <w:pStyle w:val="BodyText"/>
        <w:widowControl/>
        <w:numPr>
          <w:ilvl w:val="0"/>
          <w:numId w:val="3"/>
        </w:numPr>
        <w:tabs>
          <w:tab w:val="clear" w:pos="709"/>
          <w:tab w:val="left" w:pos="0" w:leader="none"/>
        </w:tabs>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 xml:space="preserve"> </w:t>
      </w:r>
      <w:r>
        <w:rPr>
          <w:b w:val="false"/>
          <w:i w:val="false"/>
          <w:caps w:val="false"/>
          <w:smallCaps w:val="false"/>
          <w:color w:val="000000"/>
          <w:spacing w:val="0"/>
          <w:sz w:val="24"/>
          <w:szCs w:val="24"/>
        </w:rPr>
        <w:t xml:space="preserve">Directly from you </w:t>
      </w:r>
    </w:p>
    <w:p>
      <w:pPr>
        <w:pStyle w:val="Heading2"/>
        <w:widowControl/>
        <w:bidi w:val="0"/>
        <w:spacing w:lineRule="auto" w:line="288"/>
        <w:ind w:hanging="0" w:start="0" w:end="0"/>
        <w:jc w:val="start"/>
        <w:rPr/>
      </w:pPr>
      <w:r>
        <w:rPr>
          <w:rStyle w:val="Strong"/>
          <w:rFonts w:ascii="Calibri" w:hAnsi="Calibri"/>
          <w:b w:val="false"/>
          <w:bCs/>
          <w:i w:val="false"/>
          <w:caps w:val="false"/>
          <w:smallCaps w:val="false"/>
          <w:color w:val="000000"/>
          <w:spacing w:val="-15"/>
          <w:sz w:val="28"/>
          <w:szCs w:val="24"/>
        </w:rPr>
        <w:t>How long we keep information for</w:t>
      </w:r>
    </w:p>
    <w:p>
      <w:pPr>
        <w:pStyle w:val="BodyText"/>
        <w:widowControl/>
        <w:bidi w:val="0"/>
        <w:ind w:hanging="0" w:start="0" w:end="0"/>
        <w:jc w:val="start"/>
        <w:rPr>
          <w:rFonts w:ascii="Calibri" w:hAnsi="Calibri"/>
          <w:sz w:val="24"/>
          <w:szCs w:val="24"/>
        </w:rPr>
      </w:pPr>
      <w:r>
        <w:rPr>
          <w:b w:val="false"/>
          <w:i w:val="false"/>
          <w:caps w:val="false"/>
          <w:smallCaps w:val="false"/>
          <w:color w:val="000000"/>
          <w:spacing w:val="0"/>
          <w:sz w:val="24"/>
          <w:szCs w:val="24"/>
        </w:rPr>
        <w:t xml:space="preserve">Your </w:t>
      </w:r>
      <w:r>
        <w:rPr>
          <w:b w:val="false"/>
          <w:i w:val="false"/>
          <w:caps w:val="false"/>
          <w:smallCaps w:val="false"/>
          <w:color w:val="000000"/>
          <w:spacing w:val="0"/>
          <w:sz w:val="24"/>
          <w:szCs w:val="24"/>
        </w:rPr>
        <w:t xml:space="preserve">subscriber </w:t>
      </w:r>
      <w:r>
        <w:rPr>
          <w:b w:val="false"/>
          <w:i w:val="false"/>
          <w:caps w:val="false"/>
          <w:smallCaps w:val="false"/>
          <w:color w:val="000000"/>
          <w:spacing w:val="0"/>
          <w:sz w:val="24"/>
          <w:szCs w:val="24"/>
        </w:rPr>
        <w:t>data is kept until you unsubscribe, either by clicking unsubscribe or changing your settings under your WordPress account, or if you request that your information is deleted by </w:t>
      </w:r>
      <w:r>
        <w:rPr>
          <w:b w:val="false"/>
          <w:i w:val="false"/>
          <w:caps w:val="false"/>
          <w:smallCaps w:val="false"/>
          <w:color w:val="C9211E"/>
          <w:spacing w:val="0"/>
          <w:sz w:val="24"/>
          <w:szCs w:val="24"/>
          <w:u w:val="single"/>
        </w:rPr>
        <w:t>getting in touch*</w:t>
      </w:r>
      <w:r>
        <w:rPr>
          <w:b w:val="false"/>
          <w:i w:val="false"/>
          <w:caps w:val="false"/>
          <w:smallCaps w:val="false"/>
          <w:color w:val="000000"/>
          <w:spacing w:val="0"/>
          <w:sz w:val="24"/>
          <w:szCs w:val="24"/>
        </w:rPr>
        <w:t>.</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Information for giveaways/contests is kept only for as long as it takes for the prize to be sent. This information is usually held electronically, and is deleted and any backups destroyed once it is no longer needed.</w:t>
      </w:r>
    </w:p>
    <w:p>
      <w:pPr>
        <w:pStyle w:val="Heading2"/>
        <w:widowControl/>
        <w:bidi w:val="0"/>
        <w:spacing w:lineRule="auto" w:line="288"/>
        <w:ind w:hanging="0" w:start="0" w:end="0"/>
        <w:jc w:val="start"/>
        <w:rPr/>
      </w:pPr>
      <w:r>
        <w:rPr>
          <w:rStyle w:val="Strong"/>
          <w:rFonts w:ascii="Calibri" w:hAnsi="Calibri"/>
          <w:b w:val="false"/>
          <w:bCs/>
          <w:i w:val="false"/>
          <w:caps w:val="false"/>
          <w:smallCaps w:val="false"/>
          <w:color w:val="000000"/>
          <w:spacing w:val="-15"/>
          <w:sz w:val="28"/>
          <w:szCs w:val="24"/>
        </w:rPr>
        <w:t>Third-party links</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 xml:space="preserve">Sometimes </w:t>
      </w:r>
      <w:r>
        <w:rPr>
          <w:b w:val="false"/>
          <w:i w:val="false"/>
          <w:caps w:val="false"/>
          <w:smallCaps w:val="false"/>
          <w:color w:val="C9211E"/>
          <w:spacing w:val="0"/>
          <w:sz w:val="24"/>
          <w:szCs w:val="24"/>
        </w:rPr>
        <w:t>[insert name]</w:t>
      </w:r>
      <w:r>
        <w:rPr>
          <w:b w:val="false"/>
          <w:i w:val="false"/>
          <w:caps w:val="false"/>
          <w:smallCaps w:val="false"/>
          <w:color w:val="000000"/>
          <w:spacing w:val="0"/>
          <w:sz w:val="24"/>
          <w:szCs w:val="24"/>
        </w:rPr>
        <w:t xml:space="preserve"> will include third-party links through email or on the website. These sites have their own policies and you should read those before subscribing or purchasing from them.</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 xml:space="preserve">Some of the links used on this site are affiliate links, which make </w:t>
      </w:r>
      <w:r>
        <w:rPr>
          <w:b w:val="false"/>
          <w:i w:val="false"/>
          <w:caps w:val="false"/>
          <w:smallCaps w:val="false"/>
          <w:color w:val="C9211E"/>
          <w:spacing w:val="0"/>
          <w:sz w:val="24"/>
          <w:szCs w:val="24"/>
        </w:rPr>
        <w:t>[insert name]</w:t>
      </w:r>
      <w:r>
        <w:rPr>
          <w:b w:val="false"/>
          <w:i w:val="false"/>
          <w:caps w:val="false"/>
          <w:smallCaps w:val="false"/>
          <w:color w:val="000000"/>
          <w:spacing w:val="0"/>
          <w:sz w:val="24"/>
          <w:szCs w:val="24"/>
        </w:rPr>
        <w:t xml:space="preserve"> a small commission if you go on to buy something after clicking. This doesn’t affect your purchase in any way, and </w:t>
      </w:r>
      <w:r>
        <w:rPr>
          <w:b w:val="false"/>
          <w:i w:val="false"/>
          <w:caps w:val="false"/>
          <w:smallCaps w:val="false"/>
          <w:color w:val="C9211E"/>
          <w:spacing w:val="0"/>
          <w:sz w:val="24"/>
          <w:szCs w:val="24"/>
        </w:rPr>
        <w:t>[insert name]</w:t>
      </w:r>
      <w:r>
        <w:rPr>
          <w:b w:val="false"/>
          <w:i w:val="false"/>
          <w:caps w:val="false"/>
          <w:smallCaps w:val="false"/>
          <w:color w:val="000000"/>
          <w:spacing w:val="0"/>
          <w:sz w:val="24"/>
          <w:szCs w:val="24"/>
        </w:rPr>
        <w:t xml:space="preserve"> only features things </w:t>
      </w:r>
      <w:r>
        <w:rPr>
          <w:b w:val="false"/>
          <w:i w:val="false"/>
          <w:caps w:val="false"/>
          <w:smallCaps w:val="false"/>
          <w:color w:val="C9211E"/>
          <w:spacing w:val="0"/>
          <w:sz w:val="24"/>
          <w:szCs w:val="24"/>
        </w:rPr>
        <w:t>[insert pronoun(s)]</w:t>
      </w:r>
      <w:r>
        <w:rPr>
          <w:b w:val="false"/>
          <w:i w:val="false"/>
          <w:caps w:val="false"/>
          <w:smallCaps w:val="false"/>
          <w:color w:val="000000"/>
          <w:spacing w:val="0"/>
          <w:sz w:val="24"/>
          <w:szCs w:val="24"/>
        </w:rPr>
        <w:t xml:space="preserve"> truly endorses.</w:t>
      </w:r>
    </w:p>
    <w:p>
      <w:pPr>
        <w:pStyle w:val="Heading2"/>
        <w:widowControl/>
        <w:bidi w:val="0"/>
        <w:spacing w:lineRule="auto" w:line="288"/>
        <w:ind w:hanging="0" w:start="0" w:end="0"/>
        <w:jc w:val="start"/>
        <w:rPr/>
      </w:pPr>
      <w:r>
        <w:rPr>
          <w:rStyle w:val="Strong"/>
          <w:rFonts w:ascii="Calibri" w:hAnsi="Calibri"/>
          <w:b w:val="false"/>
          <w:bCs/>
          <w:i w:val="false"/>
          <w:caps w:val="false"/>
          <w:smallCaps w:val="false"/>
          <w:color w:val="000000"/>
          <w:spacing w:val="-15"/>
          <w:sz w:val="28"/>
          <w:szCs w:val="24"/>
        </w:rPr>
        <w:t>Use of the website by minors</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All subscribers must be over 18, or have the consent of a parent/guardian.</w:t>
      </w:r>
    </w:p>
    <w:p>
      <w:pPr>
        <w:pStyle w:val="Heading2"/>
        <w:widowControl/>
        <w:bidi w:val="0"/>
        <w:spacing w:lineRule="auto" w:line="288"/>
        <w:ind w:hanging="0" w:start="0" w:end="0"/>
        <w:jc w:val="start"/>
        <w:rPr/>
      </w:pPr>
      <w:r>
        <w:rPr>
          <w:rStyle w:val="Strong"/>
          <w:rFonts w:ascii="Calibri" w:hAnsi="Calibri"/>
          <w:b w:val="false"/>
          <w:bCs/>
          <w:i w:val="false"/>
          <w:caps w:val="false"/>
          <w:smallCaps w:val="false"/>
          <w:color w:val="000000"/>
          <w:spacing w:val="-15"/>
          <w:sz w:val="28"/>
          <w:szCs w:val="24"/>
        </w:rPr>
        <w:t>Your acceptance of these terms</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 xml:space="preserve">By visiting and using </w:t>
      </w:r>
      <w:r>
        <w:rPr>
          <w:b w:val="false"/>
          <w:i w:val="false"/>
          <w:caps w:val="false"/>
          <w:smallCaps w:val="false"/>
          <w:color w:val="C9211E"/>
          <w:spacing w:val="0"/>
          <w:sz w:val="24"/>
          <w:szCs w:val="24"/>
        </w:rPr>
        <w:t>[insert website URL]</w:t>
      </w:r>
      <w:r>
        <w:rPr>
          <w:b w:val="false"/>
          <w:i w:val="false"/>
          <w:caps w:val="false"/>
          <w:smallCaps w:val="false"/>
          <w:color w:val="000000"/>
          <w:spacing w:val="0"/>
          <w:sz w:val="24"/>
          <w:szCs w:val="24"/>
        </w:rPr>
        <w:t>, you signify your acceptance of this privacy policy. If you do not agree, you can simply not use the site. Continued use of the site means you accept the policy and any periodic changes.</w:t>
      </w:r>
    </w:p>
    <w:p>
      <w:pPr>
        <w:pStyle w:val="Heading2"/>
        <w:widowControl/>
        <w:bidi w:val="0"/>
        <w:spacing w:lineRule="auto" w:line="288"/>
        <w:ind w:hanging="0" w:start="0" w:end="0"/>
        <w:jc w:val="start"/>
        <w:rPr/>
      </w:pPr>
      <w:r>
        <w:rPr>
          <w:rStyle w:val="Strong"/>
          <w:rFonts w:ascii="Calibri" w:hAnsi="Calibri"/>
          <w:b w:val="false"/>
          <w:bCs/>
          <w:i w:val="false"/>
          <w:caps w:val="false"/>
          <w:smallCaps w:val="false"/>
          <w:color w:val="000000"/>
          <w:spacing w:val="-15"/>
          <w:sz w:val="28"/>
          <w:szCs w:val="24"/>
        </w:rPr>
        <w:t>How to complain</w:t>
      </w:r>
    </w:p>
    <w:p>
      <w:pPr>
        <w:pStyle w:val="BodyText"/>
        <w:widowControl/>
        <w:bidi w:val="0"/>
        <w:ind w:hanging="0" w:start="0" w:end="0"/>
        <w:jc w:val="start"/>
        <w:rPr>
          <w:rFonts w:ascii="Calibri" w:hAnsi="Calibri"/>
          <w:sz w:val="24"/>
          <w:szCs w:val="24"/>
        </w:rPr>
      </w:pPr>
      <w:r>
        <w:rPr>
          <w:b w:val="false"/>
          <w:i w:val="false"/>
          <w:caps w:val="false"/>
          <w:smallCaps w:val="false"/>
          <w:color w:val="000000"/>
          <w:spacing w:val="0"/>
          <w:sz w:val="24"/>
          <w:szCs w:val="24"/>
        </w:rPr>
        <w:t>If you have any concerns about our use of your personal data, you can make a complaint by </w:t>
      </w:r>
      <w:r>
        <w:rPr>
          <w:b w:val="false"/>
          <w:i w:val="false"/>
          <w:caps w:val="false"/>
          <w:smallCaps w:val="false"/>
          <w:color w:val="C9211E"/>
          <w:spacing w:val="0"/>
          <w:sz w:val="24"/>
          <w:szCs w:val="24"/>
          <w:u w:val="single"/>
        </w:rPr>
        <w:t>getting in touch*</w:t>
      </w:r>
      <w:r>
        <w:rPr>
          <w:b w:val="false"/>
          <w:i w:val="false"/>
          <w:caps w:val="false"/>
          <w:smallCaps w:val="false"/>
          <w:color w:val="000000"/>
          <w:spacing w:val="0"/>
          <w:sz w:val="24"/>
          <w:szCs w:val="24"/>
        </w:rPr>
        <w:t xml:space="preserve"> with </w:t>
      </w:r>
      <w:r>
        <w:rPr>
          <w:b w:val="false"/>
          <w:i w:val="false"/>
          <w:caps w:val="false"/>
          <w:smallCaps w:val="false"/>
          <w:color w:val="C9211E"/>
          <w:spacing w:val="0"/>
          <w:sz w:val="24"/>
          <w:szCs w:val="24"/>
        </w:rPr>
        <w:t>[insert name]</w:t>
      </w:r>
      <w:r>
        <w:rPr>
          <w:b w:val="false"/>
          <w:i w:val="false"/>
          <w:caps w:val="false"/>
          <w:smallCaps w:val="false"/>
          <w:color w:val="000000"/>
          <w:spacing w:val="0"/>
          <w:sz w:val="24"/>
          <w:szCs w:val="24"/>
        </w:rPr>
        <w:t>.</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 xml:space="preserve">If you remain unhappy with how </w:t>
      </w:r>
      <w:r>
        <w:rPr>
          <w:b w:val="false"/>
          <w:i w:val="false"/>
          <w:caps w:val="false"/>
          <w:smallCaps w:val="false"/>
          <w:color w:val="C9211E"/>
          <w:spacing w:val="0"/>
          <w:sz w:val="24"/>
          <w:szCs w:val="24"/>
        </w:rPr>
        <w:t>[insert name]</w:t>
      </w:r>
      <w:r>
        <w:rPr>
          <w:b w:val="false"/>
          <w:i w:val="false"/>
          <w:caps w:val="false"/>
          <w:smallCaps w:val="false"/>
          <w:color w:val="000000"/>
          <w:spacing w:val="0"/>
          <w:sz w:val="24"/>
          <w:szCs w:val="24"/>
        </w:rPr>
        <w:t xml:space="preserve"> has used your data after raising a complaint, you can also complain to the ICO.</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The ICO’s address:           </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Information Commissioner’s Office</w:t>
        <w:br/>
        <w:t>Wycliffe House</w:t>
        <w:br/>
        <w:t>Water Lane</w:t>
        <w:br/>
        <w:t>Wilmslow</w:t>
        <w:br/>
        <w:t>Cheshire</w:t>
        <w:br/>
        <w:t>SK9 5AF</w:t>
      </w:r>
    </w:p>
    <w:p>
      <w:pPr>
        <w:pStyle w:val="BodyText"/>
        <w:widowControl/>
        <w:bidi w:val="0"/>
        <w:ind w:hanging="0" w:start="0" w:end="0"/>
        <w:jc w:val="start"/>
        <w:rPr>
          <w:rFonts w:ascii="Calibri" w:hAnsi="Calibri"/>
          <w:b w:val="false"/>
          <w:i w:val="false"/>
          <w:i w:val="false"/>
          <w:caps w:val="false"/>
          <w:smallCaps w:val="false"/>
          <w:color w:val="000000"/>
          <w:spacing w:val="0"/>
          <w:sz w:val="24"/>
          <w:szCs w:val="24"/>
        </w:rPr>
      </w:pPr>
      <w:r>
        <w:rPr>
          <w:b w:val="false"/>
          <w:i w:val="false"/>
          <w:caps w:val="false"/>
          <w:smallCaps w:val="false"/>
          <w:color w:val="000000"/>
          <w:spacing w:val="0"/>
          <w:sz w:val="24"/>
          <w:szCs w:val="24"/>
        </w:rPr>
        <w:t>Helpline number: 0303 123 1113</w:t>
      </w:r>
    </w:p>
    <w:p>
      <w:pPr>
        <w:pStyle w:val="BodyText"/>
        <w:widowControl/>
        <w:bidi w:val="0"/>
        <w:ind w:hanging="0" w:start="0" w:end="0"/>
        <w:jc w:val="start"/>
        <w:rPr/>
      </w:pPr>
      <w:r>
        <w:rPr>
          <w:b w:val="false"/>
          <w:i w:val="false"/>
          <w:caps w:val="false"/>
          <w:smallCaps w:val="false"/>
          <w:color w:val="000000"/>
          <w:spacing w:val="0"/>
          <w:sz w:val="24"/>
          <w:szCs w:val="24"/>
        </w:rPr>
        <w:t>Website: </w:t>
      </w:r>
      <w:hyperlink r:id="rId13" w:tgtFrame="_blank">
        <w:r>
          <w:rPr>
            <w:rStyle w:val="Hyperlink"/>
            <w:b w:val="false"/>
            <w:i w:val="false"/>
            <w:caps w:val="false"/>
            <w:smallCaps w:val="false"/>
            <w:color w:val="000000"/>
            <w:spacing w:val="0"/>
            <w:sz w:val="24"/>
            <w:szCs w:val="24"/>
            <w:u w:val="single"/>
          </w:rPr>
          <w:t>https://www.ico.org.uk/make-a-complaint</w:t>
        </w:r>
      </w:hyperlink>
      <w:r>
        <w:rPr>
          <w:b w:val="false"/>
          <w:i w:val="false"/>
          <w:caps w:val="false"/>
          <w:smallCaps w:val="false"/>
          <w:color w:val="000000"/>
          <w:spacing w:val="0"/>
          <w:sz w:val="24"/>
          <w:szCs w:val="24"/>
        </w:rPr>
        <w:t> (opens in a new tab)</w:t>
      </w:r>
    </w:p>
    <w:p>
      <w:pPr>
        <w:pStyle w:val="Heading2"/>
        <w:widowControl/>
        <w:bidi w:val="0"/>
        <w:spacing w:lineRule="auto" w:line="288"/>
        <w:ind w:hanging="0" w:start="0" w:end="0"/>
        <w:jc w:val="start"/>
        <w:rPr/>
      </w:pPr>
      <w:r>
        <w:rPr>
          <w:rStyle w:val="Strong"/>
          <w:rFonts w:ascii="Calibri" w:hAnsi="Calibri"/>
          <w:b w:val="false"/>
          <w:bCs/>
          <w:i w:val="false"/>
          <w:caps w:val="false"/>
          <w:smallCaps w:val="false"/>
          <w:color w:val="000000"/>
          <w:spacing w:val="-15"/>
          <w:sz w:val="28"/>
          <w:szCs w:val="24"/>
        </w:rPr>
        <w:t>Last updated</w:t>
      </w:r>
    </w:p>
    <w:p>
      <w:pPr>
        <w:pStyle w:val="BodyText"/>
        <w:widowControl/>
        <w:bidi w:val="0"/>
        <w:ind w:hanging="0" w:start="0" w:end="0"/>
        <w:jc w:val="start"/>
        <w:rPr>
          <w:rFonts w:ascii="Calibri" w:hAnsi="Calibri"/>
          <w:b w:val="false"/>
          <w:i w:val="false"/>
          <w:i w:val="false"/>
          <w:caps w:val="false"/>
          <w:smallCaps w:val="false"/>
          <w:color w:val="C9211E"/>
          <w:spacing w:val="0"/>
          <w:sz w:val="24"/>
          <w:szCs w:val="24"/>
        </w:rPr>
      </w:pPr>
      <w:r>
        <w:rPr>
          <w:b w:val="false"/>
          <w:i w:val="false"/>
          <w:caps w:val="false"/>
          <w:smallCaps w:val="false"/>
          <w:color w:val="C9211E"/>
          <w:spacing w:val="0"/>
          <w:sz w:val="24"/>
          <w:szCs w:val="24"/>
        </w:rPr>
        <w:t>[insert date]</w:t>
      </w:r>
    </w:p>
    <w:p>
      <w:pPr>
        <w:pStyle w:val="Normal"/>
        <w:bidi w:val="0"/>
        <w:jc w:val="start"/>
        <w:rPr>
          <w:rFonts w:ascii="Calibri" w:hAnsi="Calibri"/>
          <w:sz w:val="24"/>
          <w:szCs w:val="24"/>
        </w:rPr>
      </w:pPr>
      <w:r>
        <w:rPr>
          <w:sz w:val="24"/>
          <w:szCs w:val="24"/>
        </w:rPr>
      </w:r>
    </w:p>
    <w:p>
      <w:pPr>
        <w:pStyle w:val="Normal"/>
        <w:bidi w:val="0"/>
        <w:jc w:val="start"/>
        <w:rPr>
          <w:rFonts w:ascii="Calibri" w:hAnsi="Calibri"/>
          <w:color w:val="C9211E"/>
          <w:sz w:val="24"/>
          <w:szCs w:val="24"/>
        </w:rPr>
      </w:pPr>
      <w:r>
        <w:rPr>
          <w:color w:val="C9211E"/>
          <w:sz w:val="24"/>
          <w:szCs w:val="24"/>
        </w:rPr>
      </w:r>
    </w:p>
    <w:p>
      <w:pPr>
        <w:pStyle w:val="Normal"/>
        <w:bidi w:val="0"/>
        <w:jc w:val="start"/>
        <w:rPr>
          <w:rFonts w:ascii="Calibri" w:hAnsi="Calibri"/>
          <w:color w:val="C9211E"/>
          <w:sz w:val="24"/>
          <w:szCs w:val="24"/>
        </w:rPr>
      </w:pPr>
      <w:r>
        <w:rPr>
          <w:color w:val="C9211E"/>
          <w:sz w:val="24"/>
          <w:szCs w:val="24"/>
        </w:rPr>
      </w:r>
    </w:p>
    <w:p>
      <w:pPr>
        <w:pStyle w:val="Normal"/>
        <w:bidi w:val="0"/>
        <w:jc w:val="start"/>
        <w:rPr>
          <w:rFonts w:ascii="Calibri" w:hAnsi="Calibri"/>
          <w:color w:val="C9211E"/>
          <w:sz w:val="24"/>
          <w:szCs w:val="24"/>
        </w:rPr>
      </w:pPr>
      <w:r>
        <w:rPr>
          <w:color w:val="C9211E"/>
          <w:sz w:val="24"/>
          <w:szCs w:val="24"/>
        </w:rPr>
        <w:t>*insert link to your contact page or your email address</w:t>
      </w:r>
    </w:p>
    <w:sectPr>
      <w:headerReference w:type="even" r:id="rId14"/>
      <w:headerReference w:type="default" r:id="rId15"/>
      <w:headerReference w:type="first" r:id="rId16"/>
      <w:type w:val="nextPage"/>
      <w:pgSz w:w="11906" w:h="16838"/>
      <w:pgMar w:left="1134" w:right="1134" w:gutter="0" w:header="1134" w:top="1427"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1"/>
    <w:family w:val="swiss"/>
    <w:pitch w:val="default"/>
  </w:font>
  <w:font w:name="Liberation Serif">
    <w:altName w:val="Times New Roman"/>
    <w:charset w:val="01"/>
    <w:family w:val="roman"/>
    <w:pitch w:val="default"/>
  </w:font>
  <w:font w:name="OpenSymbol">
    <w:altName w:val="Arial Unicode MS"/>
    <w:charset w:val="01"/>
    <w:family w:val="auto"/>
    <w:pitch w:val="default"/>
  </w:font>
  <w:font w:name="Calibri">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uppressLineNumbers/>
      <w:bidi w:val="0"/>
      <w:jc w:val="start"/>
      <w:rPr/>
    </w:pPr>
    <w: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shape_0" adj="10800" fillcolor="silver" stroked="f" o:allowincell="f" style="position:absolute;margin-left:0.05pt;margin-top:298.3pt;width:481.75pt;height:117.05pt;mso-wrap-style:none;v-text-anchor:middle;rotation:315;mso-position-horizontal:center;mso-position-horizontal-relative:margin;mso-position-vertical:center;mso-position-vertical-relative:margin" type="_x0000_t136">
          <v:path textpathok="t"/>
          <v:textpath on="t" fitshape="t" string="Vikki Patis" style="font-family:&quot;Liberation Sans&quot;;font-size:1pt" trim="t"/>
          <v:fill o:detectmouseclick="t" type="solid" color2="#3f3f3f" opacity="0.5"/>
          <v:stroke color="#3465a4" joinstyle="round" endcap="flat"/>
          <w10:wrap type="none"/>
        </v:shape>
      </w:pic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uppressLineNumbers/>
      <w:bidi w:val="0"/>
      <w:jc w:val="start"/>
      <w:rPr/>
    </w:pPr>
    <w:r>
      <w:rPr/>
      <w:pict>
        <v:shape id="PowerPlusWaterMarkObject" o:spid="shape_0" adj="10800" fillcolor="silver" stroked="f" o:allowincell="f" style="position:absolute;margin-left:0.05pt;margin-top:298.3pt;width:481.75pt;height:117.05pt;mso-wrap-style:none;v-text-anchor:middle;rotation:315;mso-position-horizontal:center;mso-position-horizontal-relative:margin;mso-position-vertical:center;mso-position-vertical-relative:margin" type="_x0000_t136">
          <v:path textpathok="t"/>
          <v:textpath on="t" fitshape="t" string="Vikki Patis" style="font-family:&quot;Liberation Sans&quot;;font-size:1pt" trim="t"/>
          <v:fill o:detectmouseclick="t" type="solid" color2="#3f3f3f" opacity="0.5"/>
          <v:stroke color="#3465a4" joinstyle="round" endcap="flat"/>
          <w10:wrap type="none"/>
        </v:shape>
      </w:pic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suff w:val="nothing"/>
      <w:lvlText w:val=""/>
      <w:lvlJc w:val="start"/>
      <w:pPr>
        <w:tabs>
          <w:tab w:val="num" w:pos="0"/>
        </w:tabs>
        <w:ind w:start="0"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
    <w:lvl w:ilvl="0">
      <w:start w:val="1"/>
      <w:numFmt w:val="bullet"/>
      <w:suff w:val="nothing"/>
      <w:lvlText w:val=""/>
      <w:lvlJc w:val="start"/>
      <w:pPr>
        <w:tabs>
          <w:tab w:val="num" w:pos="0"/>
        </w:tabs>
        <w:ind w:start="0"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
    <w:lvl w:ilvl="0">
      <w:start w:val="1"/>
      <w:numFmt w:val="bullet"/>
      <w:suff w:val="nothing"/>
      <w:lvlText w:val=""/>
      <w:lvlJc w:val="start"/>
      <w:pPr>
        <w:tabs>
          <w:tab w:val="num" w:pos="0"/>
        </w:tabs>
        <w:ind w:start="0" w:hanging="0"/>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Calibri" w:hAnsi="Calibri" w:eastAsia="NSimSun" w:cs="Lucida Sans"/>
      <w:color w:val="auto"/>
      <w:kern w:val="2"/>
      <w:sz w:val="24"/>
      <w:szCs w:val="24"/>
      <w:lang w:val="en-GB" w:eastAsia="zh-CN" w:bidi="hi-IN"/>
    </w:rPr>
  </w:style>
  <w:style w:type="paragraph" w:styleId="Heading2">
    <w:name w:val="heading 2"/>
    <w:basedOn w:val="Heading"/>
    <w:next w:val="BodyText"/>
    <w:qFormat/>
    <w:pPr>
      <w:spacing w:before="200" w:after="120"/>
      <w:outlineLvl w:val="1"/>
    </w:pPr>
    <w:rPr>
      <w:rFonts w:ascii="Liberation Serif" w:hAnsi="Liberation Serif" w:eastAsia="NSimSun" w:cs="Lucida Sans"/>
      <w:b/>
      <w:bCs/>
      <w:sz w:val="36"/>
      <w:szCs w:val="36"/>
    </w:rPr>
  </w:style>
  <w:style w:type="paragraph" w:styleId="Heading3">
    <w:name w:val="heading 3"/>
    <w:basedOn w:val="Heading"/>
    <w:next w:val="BodyText"/>
    <w:qFormat/>
    <w:pPr>
      <w:spacing w:before="140" w:after="120"/>
      <w:outlineLvl w:val="2"/>
    </w:pPr>
    <w:rPr>
      <w:rFonts w:ascii="Liberation Serif" w:hAnsi="Liberation Serif" w:eastAsia="NSimSun" w:cs="Lucida Sans"/>
      <w:b/>
      <w:bCs/>
      <w:sz w:val="28"/>
      <w:szCs w:val="28"/>
    </w:rPr>
  </w:style>
  <w:style w:type="character" w:styleId="Hyperlink">
    <w:name w:val="Hyperlink"/>
    <w:rPr>
      <w:color w:val="000080"/>
      <w:u w:val="single"/>
    </w:rPr>
  </w:style>
  <w:style w:type="character" w:styleId="Strong">
    <w:name w:val="Strong"/>
    <w:qFormat/>
    <w:rPr>
      <w:b/>
      <w:bCs/>
    </w:rPr>
  </w:style>
  <w:style w:type="character" w:styleId="Bullets">
    <w:name w:val="Bullets"/>
    <w:qFormat/>
    <w:rPr>
      <w:rFonts w:ascii="OpenSymbol" w:hAnsi="OpenSymbol" w:eastAsia="OpenSymbol" w:cs="OpenSymbol"/>
    </w:rPr>
  </w:style>
  <w:style w:type="paragraph" w:styleId="Heading">
    <w:name w:val="Heading"/>
    <w:basedOn w:val="Normal"/>
    <w:next w:val="BodyText"/>
    <w:qFormat/>
    <w:pPr>
      <w:keepNext w:val="true"/>
      <w:spacing w:before="240" w:after="120"/>
    </w:pPr>
    <w:rPr>
      <w:rFonts w:ascii="Calibri" w:hAnsi="Calibri"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Calibri" w:hAnsi="Calibri" w:cs="Lucida Sans"/>
    </w:rPr>
  </w:style>
  <w:style w:type="paragraph" w:styleId="Caption">
    <w:name w:val="caption"/>
    <w:basedOn w:val="Normal"/>
    <w:qFormat/>
    <w:pPr>
      <w:suppressLineNumbers/>
      <w:spacing w:before="120" w:after="120"/>
    </w:pPr>
    <w:rPr>
      <w:rFonts w:ascii="Calibri" w:hAnsi="Calibri" w:cs="Lucida Sans"/>
      <w:i/>
      <w:iCs/>
      <w:sz w:val="24"/>
      <w:szCs w:val="24"/>
    </w:rPr>
  </w:style>
  <w:style w:type="paragraph" w:styleId="Index">
    <w:name w:val="Index"/>
    <w:basedOn w:val="Normal"/>
    <w:qFormat/>
    <w:pPr>
      <w:suppressLineNumbers/>
    </w:pPr>
    <w:rPr>
      <w:rFonts w:ascii="Calibri" w:hAnsi="Calibri" w:cs="Lucida Sans"/>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ico.org.uk/for-organisations/advice-for-small-organisations/create-your-own-privacy-notice/" TargetMode="External"/><Relationship Id="rId3" Type="http://schemas.openxmlformats.org/officeDocument/2006/relationships/hyperlink" Target="https://en-gb.wordpress.org/about/privacy/" TargetMode="External"/><Relationship Id="rId4" Type="http://schemas.openxmlformats.org/officeDocument/2006/relationships/hyperlink" Target="https://akismet.com/privacy/" TargetMode="External"/><Relationship Id="rId5" Type="http://schemas.openxmlformats.org/officeDocument/2006/relationships/hyperlink" Target="https://automattic.com/cookies/" TargetMode="External"/><Relationship Id="rId6" Type="http://schemas.openxmlformats.org/officeDocument/2006/relationships/hyperlink" Target="https://app-ico-content-prod-uksouth.azurewebsites.net/for-organisations/advice-for-small-organisations/create-your-own-privacy-notice/your-data-protection-rights/" TargetMode="External"/><Relationship Id="rId7" Type="http://schemas.openxmlformats.org/officeDocument/2006/relationships/hyperlink" Target="https://app-ico-content-prod-uksouth.azurewebsites.net/for-organisations/advice-for-small-organisations/create-your-own-privacy-notice/your-data-protection-rights/" TargetMode="External"/><Relationship Id="rId8" Type="http://schemas.openxmlformats.org/officeDocument/2006/relationships/hyperlink" Target="https://app-ico-content-prod-uksouth.azurewebsites.net/for-organisations/advice-for-small-organisations/create-your-own-privacy-notice/your-data-protection-rights/" TargetMode="External"/><Relationship Id="rId9" Type="http://schemas.openxmlformats.org/officeDocument/2006/relationships/hyperlink" Target="https://app-ico-content-prod-uksouth.azurewebsites.net/for-organisations/advice-for-small-organisations/create-your-own-privacy-notice/your-data-protection-rights/" TargetMode="External"/><Relationship Id="rId10" Type="http://schemas.openxmlformats.org/officeDocument/2006/relationships/hyperlink" Target="https://app-ico-content-prod-uksouth.azurewebsites.net/for-organisations/advice-for-small-organisations/create-your-own-privacy-notice/your-data-protection-rights/" TargetMode="External"/><Relationship Id="rId11" Type="http://schemas.openxmlformats.org/officeDocument/2006/relationships/hyperlink" Target="https://app-ico-content-prod-uksouth.azurewebsites.net/for-organisations/advice-for-small-organisations/create-your-own-privacy-notice/your-data-protection-rights/" TargetMode="External"/><Relationship Id="rId12" Type="http://schemas.openxmlformats.org/officeDocument/2006/relationships/hyperlink" Target="https://app-ico-content-prod-uksouth.azurewebsites.net/for-organisations/advice-for-small-organisations/create-your-own-privacy-notice/your-data-protection-rights/" TargetMode="External"/><Relationship Id="rId13" Type="http://schemas.openxmlformats.org/officeDocument/2006/relationships/hyperlink" Target="https://ico.org.uk/make-a-complaint/" TargetMode="External"/><Relationship Id="rId14" Type="http://schemas.openxmlformats.org/officeDocument/2006/relationships/header" Target="header1.xml"/><Relationship Id="rId15" Type="http://schemas.openxmlformats.org/officeDocument/2006/relationships/header" Target="header2.xml"/><Relationship Id="rId16" Type="http://schemas.openxmlformats.org/officeDocument/2006/relationships/header" Target="header3.xml"/><Relationship Id="rId17" Type="http://schemas.openxmlformats.org/officeDocument/2006/relationships/numbering" Target="numbering.xml"/><Relationship Id="rId18" Type="http://schemas.openxmlformats.org/officeDocument/2006/relationships/fontTable" Target="fontTable.xml"/><Relationship Id="rId19" Type="http://schemas.openxmlformats.org/officeDocument/2006/relationships/settings" Target="settings.xml"/><Relationship Id="rId2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20</TotalTime>
  <Application>LibreOffice/24.8.4.2$Windows_X86_64 LibreOffice_project/bb3cfa12c7b1bf994ecc5649a80400d06cd71002</Application>
  <AppVersion>15.0000</AppVersion>
  <Pages>4</Pages>
  <Words>1074</Words>
  <Characters>5264</Characters>
  <CharactersWithSpaces>6307</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2025-02-12T17:33:02Z</dcterms:created>
  <dc:creator/>
  <dc:description/>
  <dc:language>en-GB</dc:language>
  <cp:lastModifiedBy/>
  <dcterms:modified xsi:type="dcterms:W3CDTF">2025-02-25T15:48:51Z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